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4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MIBC</w:t>
      </w:r>
    </w:p>
    <w:p>
      <w:pPr>
        <w:pStyle w:val="Author"/>
      </w:pPr>
      <w:r>
        <w:t xml:space="preserve">Juan Henao</w:t>
      </w:r>
    </w:p>
    <w:p>
      <w:pPr>
        <w:pStyle w:val="Date"/>
      </w:pPr>
      <w:r>
        <w:t xml:space="preserve">October</w:t>
      </w:r>
      <w:r>
        <w:t xml:space="preserve"> </w:t>
      </w:r>
      <w:r>
        <w:t xml:space="preserve">16,</w:t>
      </w:r>
      <w:r>
        <w:t xml:space="preserve"> </w:t>
      </w:r>
      <w:r>
        <w:t xml:space="preserve">2025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bookmarkStart w:id="85" w:name="no-noise"/>
    <w:p>
      <w:pPr>
        <w:pStyle w:val="Heading1"/>
      </w:pPr>
      <w:r>
        <w:t xml:space="preserve">No noise</w:t>
      </w:r>
    </w:p>
    <w:bookmarkStart w:id="32" w:name="number-of-nodes"/>
    <w:p>
      <w:pPr>
        <w:pStyle w:val="Heading2"/>
      </w:pPr>
      <w:r>
        <w:t xml:space="preserve">Number of nodes</w:t>
      </w:r>
    </w:p>
    <w:bookmarkStart w:id="23" w:name="single-omics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MIBC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multi-omics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MIBC_files/figure-docx/unnamed-chunk-2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block-wise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MIBC_files/figure-docx/unnamed-chunk-3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End w:id="32"/>
    <w:bookmarkStart w:id="45" w:name="transitivity"/>
    <w:p>
      <w:pPr>
        <w:pStyle w:val="Heading2"/>
      </w:pPr>
      <w:r>
        <w:t xml:space="preserve">Transitivity</w:t>
      </w:r>
    </w:p>
    <w:bookmarkStart w:id="36" w:name="single-omics-1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MIBC_files/figure-docx/unnamed-chunk-4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multi-omics-1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MIBC_files/figure-docx/unnamed-chunk-5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block-wise-1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MIBC_files/figure-docx/unnamed-chunk-6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58" w:name="median-r-squared"/>
    <w:p>
      <w:pPr>
        <w:pStyle w:val="Heading2"/>
      </w:pPr>
      <w:r>
        <w:t xml:space="preserve">Median R-squared</w:t>
      </w:r>
    </w:p>
    <w:bookmarkStart w:id="49" w:name="single-omics-2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MIBC_files/figure-docx/unnamed-chunk-7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multi_omics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MIBC_files/figure-docx/unnamed-chunk-8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block-wise-2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MIBC_files/figure-docx/unnamed-chunk-9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bookmarkStart w:id="71" w:name="f1-score-reference"/>
    <w:p>
      <w:pPr>
        <w:pStyle w:val="Heading2"/>
      </w:pPr>
      <w:r>
        <w:t xml:space="preserve">F1-score (reference)</w:t>
      </w:r>
    </w:p>
    <w:bookmarkStart w:id="62" w:name="single-omics-3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MIBC_files/figure-docx/unnamed-chunk-10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6" w:name="multi-omics-2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MIBC_files/figure-docx/unnamed-chunk-11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Start w:id="70" w:name="block-wise-3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MIBC_files/figure-docx/unnamed-chunk-12-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End w:id="71"/>
    <w:bookmarkStart w:id="84" w:name="f1-score-stability-selection"/>
    <w:p>
      <w:pPr>
        <w:pStyle w:val="Heading2"/>
      </w:pPr>
      <w:r>
        <w:t xml:space="preserve">F1-score (stability selection)</w:t>
      </w:r>
    </w:p>
    <w:bookmarkStart w:id="75" w:name="single-omics-4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MIBC_files/figure-docx/unnamed-chunk-13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multi-omics-3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MIBC_files/figure-docx/unnamed-chunk-14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block-wise-4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MIBC_files/figure-docx/unnamed-chunk-15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End w:id="85"/>
    <w:bookmarkStart w:id="151" w:name="noise"/>
    <w:p>
      <w:pPr>
        <w:pStyle w:val="Heading1"/>
      </w:pPr>
      <w:r>
        <w:t xml:space="preserve">Noise</w:t>
      </w:r>
    </w:p>
    <w:bookmarkStart w:id="98" w:name="number-of-nodes-1"/>
    <w:p>
      <w:pPr>
        <w:pStyle w:val="Heading2"/>
      </w:pPr>
      <w:r>
        <w:t xml:space="preserve">Number of nodes</w:t>
      </w:r>
    </w:p>
    <w:bookmarkStart w:id="89" w:name="single-omics-5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(data.table)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(reshape)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(viridis)</w:t>
      </w:r>
      <w:r>
        <w:br/>
      </w:r>
      <w:r>
        <w:br/>
      </w: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MIBC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multi-omics-4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MIBC_files/figure-docx/unnamed-chunk-17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7" w:name="block-wise-5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(n_cnv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n_genes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n_methylation),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to.plot1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MIBC_files/figure-docx/unnamed-chunk-18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End w:id="98"/>
    <w:bookmarkStart w:id="111" w:name="transitivity-1"/>
    <w:p>
      <w:pPr>
        <w:pStyle w:val="Heading2"/>
      </w:pPr>
      <w:r>
        <w:t xml:space="preserve">Transitivity</w:t>
      </w:r>
    </w:p>
    <w:bookmarkStart w:id="102" w:name="single-omics-6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MIBC_files/figure-docx/unnamed-chunk-19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multi-omics-5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MIBC_files/figure-docx/unnamed-chunk-20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block-wise-6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(clustering),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to.plot2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MIBC_files/figure-docx/unnamed-chunk-21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End w:id="111"/>
    <w:bookmarkStart w:id="124" w:name="median-r-squared-1"/>
    <w:p>
      <w:pPr>
        <w:pStyle w:val="Heading2"/>
      </w:pPr>
      <w:r>
        <w:t xml:space="preserve">Median R-squared</w:t>
      </w:r>
    </w:p>
    <w:bookmarkStart w:id="115" w:name="single-omics-7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MIBC_files/figure-docx/unnamed-chunk-22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19" w:name="multi_omics-1"/>
    <w:p>
      <w:pPr>
        <w:pStyle w:val="Heading3"/>
      </w:pPr>
      <w:r>
        <w:t xml:space="preserve">Multi_omics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MIBC_files/figure-docx/unnamed-chunk-23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3" w:name="block-wise-7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(median_r2),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to.plot3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MIBC_files/figure-docx/unnamed-chunk-24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End w:id="124"/>
    <w:bookmarkStart w:id="137" w:name="f1-score-reference-1"/>
    <w:p>
      <w:pPr>
        <w:pStyle w:val="Heading2"/>
      </w:pPr>
      <w:r>
        <w:t xml:space="preserve">F1-score (reference)</w:t>
      </w:r>
    </w:p>
    <w:bookmarkStart w:id="128" w:name="single-omics-8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MIBC_files/figure-docx/unnamed-chunk-25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8"/>
    <w:bookmarkStart w:id="132" w:name="multi-omics-6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MIBC_files/figure-docx/unnamed-chunk-26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2"/>
    <w:bookmarkStart w:id="136" w:name="block-wise-8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(f1_score_reference),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to.plot4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MIBC_files/figure-docx/unnamed-chunk-27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End w:id="137"/>
    <w:bookmarkStart w:id="150" w:name="f1-score-stability-selection-1"/>
    <w:p>
      <w:pPr>
        <w:pStyle w:val="Heading2"/>
      </w:pPr>
      <w:r>
        <w:t xml:space="preserve">F1-score (stability selection)</w:t>
      </w:r>
    </w:p>
    <w:bookmarkStart w:id="141" w:name="single-omics-9"/>
    <w:p>
      <w:pPr>
        <w:pStyle w:val="Heading3"/>
      </w:pPr>
      <w:r>
        <w:t xml:space="preserve">Single-omics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MIBC_files/figure-docx/unnamed-chunk-28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5" w:name="multi-omics-7"/>
    <w:p>
      <w:pPr>
        <w:pStyle w:val="Heading3"/>
      </w:pPr>
      <w:r>
        <w:t xml:space="preserve">Multi-omics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'moran'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MIBC_files/figure-docx/unnamed-chunk-29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block-wise-9"/>
    <w:p>
      <w:pPr>
        <w:pStyle w:val="Heading3"/>
      </w:pPr>
      <w:r>
        <w:t xml:space="preserve">Block-wise</w:t>
      </w:r>
    </w:p>
    <w:p>
      <w:pPr>
        <w:pStyle w:val="SourceCode"/>
      </w:pPr>
      <w:r>
        <w:rPr>
          <w:rStyle w:val="CommentTok"/>
        </w:rPr>
        <w:t xml:space="preserve">#general setup</w:t>
      </w:r>
      <w:r>
        <w:br/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"/workspaces/phd_dissertation/kimono/analysis/data/derived_data/"</w:t>
      </w:r>
      <w:r>
        <w:br/>
      </w:r>
      <w:r>
        <w:br/>
      </w:r>
      <w:r>
        <w:rPr>
          <w:rStyle w:val="CommentTok"/>
        </w:rPr>
        <w:t xml:space="preserve">#load library</w:t>
      </w:r>
      <w:r>
        <w:br/>
      </w:r>
      <w:r>
        <w:rPr>
          <w:rStyle w:val="FunctionTok"/>
        </w:rPr>
        <w:t xml:space="preserve">setwd</w:t>
      </w:r>
      <w:r>
        <w:rPr>
          <w:rStyle w:val="NormalTok"/>
        </w:rPr>
        <w:t xml:space="preserve">(dir)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fread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"221116_all_project_info.csv"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#dat_raw &lt;- cbind(dat_raw[,c(1,2,3,16,18)],nodes=dat_raw$V6+dat_raw$V8+dat_raw$V10)</w:t>
      </w:r>
      <w:r>
        <w:br/>
      </w:r>
      <w:r>
        <w:rPr>
          <w:rStyle w:val="CommentTok"/>
        </w:rPr>
        <w:t xml:space="preserve">#dat_raw &lt;- dat_raw[dat_raw$iteration == 1,]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"_moran|_mos|_mor|_so|_sor"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replacement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),]</w:t>
      </w:r>
      <w:r>
        <w:br/>
      </w:r>
      <w:r>
        <w:br/>
      </w:r>
      <w:r>
        <w:br/>
      </w:r>
      <w:r>
        <w:rPr>
          <w:rStyle w:val="CommentTok"/>
        </w:rPr>
        <w:t xml:space="preserve">#ggplot(dat, aes(x=clustering, y=n_genes+n_methylation+n_cnv,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aes(y=clustering, x=missingness, color=as.factor(method)) )+</w:t>
      </w:r>
      <w:r>
        <w:br/>
      </w:r>
      <w:r>
        <w:rPr>
          <w:rStyle w:val="CommentTok"/>
        </w:rPr>
        <w:t xml:space="preserve">#  geom_point(alpha=0.5) + facet_grid(experiment~noise)</w:t>
      </w:r>
      <w:r>
        <w:br/>
      </w:r>
      <w:r>
        <w:br/>
      </w:r>
      <w:r>
        <w:rPr>
          <w:rStyle w:val="CommentTok"/>
        </w:rPr>
        <w:t xml:space="preserve">#ggplot(dat, aes(x=missingness, y=clustering,fill=as.factor(method)))+</w:t>
      </w:r>
      <w:r>
        <w:br/>
      </w:r>
      <w:r>
        <w:rPr>
          <w:rStyle w:val="CommentTok"/>
        </w:rPr>
        <w:t xml:space="preserve">#  scale_y_continuous(trans='sqrt') + geom_boxplot() + facet_grid(experiment~noise)</w:t>
      </w:r>
      <w:r>
        <w:br/>
      </w:r>
      <w:r>
        <w:br/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palette_OkabeIto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 </w:t>
      </w:r>
      <w:r>
        <w:rPr>
          <w:rStyle w:val="StringTok"/>
        </w:rPr>
        <w:t xml:space="preserve">"#CC79A7"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"#D55E00"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"#E69F00"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"#0072B2"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"#56B4E9"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"#009E73"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"#F0E442"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aggregate</w:t>
      </w:r>
      <w:r>
        <w:rPr>
          <w:rStyle w:val="NormalTok"/>
        </w:rPr>
        <w:t xml:space="preserve">(dat[,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'noise'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'missingness'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missingness,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'method'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StringTok"/>
        </w:rPr>
        <w:t xml:space="preserve">'experiment'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na.rm=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)})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 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(method,  </w:t>
      </w:r>
      <w:r>
        <w:rPr>
          <w:rStyle w:val="StringTok"/>
        </w:rPr>
        <w:t xml:space="preserve">"knnkimono"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"galasso_false"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"galasso_true"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"salasso_false"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"salasso_true"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"cocolasso"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"hmlasso"</w:t>
      </w:r>
      <w:r>
        <w:rPr>
          <w:rStyle w:val="NormalTok"/>
        </w:rPr>
        <w:t xml:space="preserve">  ))</w:t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experiment)</w:t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(experiment,  </w:t>
      </w:r>
      <w:r>
        <w:rPr>
          <w:rStyle w:val="StringTok"/>
        </w:rPr>
        <w:t xml:space="preserve">"so"</w:t>
      </w:r>
      <w:r>
        <w:rPr>
          <w:rStyle w:val="NormalTok"/>
        </w:rPr>
        <w:t xml:space="preserve">,    </w:t>
      </w:r>
      <w:r>
        <w:rPr>
          <w:rStyle w:val="StringTok"/>
        </w:rPr>
        <w:t xml:space="preserve">"moran"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"mos"</w:t>
      </w:r>
      <w:r>
        <w:rPr>
          <w:rStyle w:val="NormalTok"/>
        </w:rPr>
        <w:t xml:space="preserve"> ,  </w:t>
      </w:r>
      <w:r>
        <w:rPr>
          <w:rStyle w:val="StringTok"/>
        </w:rPr>
        <w:t xml:space="preserve">"sor"</w:t>
      </w:r>
      <w:r>
        <w:rPr>
          <w:rStyle w:val="NormalTok"/>
        </w:rPr>
        <w:t xml:space="preserve"> , </w:t>
      </w:r>
      <w:r>
        <w:rPr>
          <w:rStyle w:val="StringTok"/>
        </w:rPr>
        <w:t xml:space="preserve">"mor"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dat_raw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dat_raw[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noise</w:t>
      </w:r>
      <w:r>
        <w:rPr>
          <w:rStyle w:val="SpecialCharTok"/>
        </w:rPr>
        <w:t xml:space="preserve">==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experiment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'mos'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"bdcoco_lasso"</w:t>
      </w:r>
      <w:r>
        <w:rPr>
          <w:rStyle w:val="NormalTok"/>
        </w:rPr>
        <w:t xml:space="preserve">,]</w:t>
      </w:r>
      <w:r>
        <w:br/>
      </w:r>
      <w:r>
        <w:br/>
      </w:r>
      <w:r>
        <w:rPr>
          <w:rStyle w:val="NormalTok"/>
        </w:rPr>
        <w:t xml:space="preserve">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adaptive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method)</w:t>
      </w:r>
      <w:r>
        <w:br/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(dat_raw,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(method, iteration),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adaptive),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(noise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experiment,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palette_OkabeIto)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theme_light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"#Nodes"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to.plot5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(f1_score_stability),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missingness,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(method),</w:t>
      </w:r>
      <w:r>
        <w:rPr>
          <w:rStyle w:val="AttributeTok"/>
        </w:rPr>
        <w:t xml:space="preserve">linetype=</w:t>
      </w:r>
      <w:r>
        <w:rPr>
          <w:rStyle w:val="NormalTok"/>
        </w:rPr>
        <w:t xml:space="preserve">adaptive))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strip.background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#axis.ticks.x=element_blank(),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axis.title.y=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#axis.text.y=element_blank(),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#axis.ticks.y=element_blank(),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to.plot5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MIBC_files/figure-docx/unnamed-chunk-30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9"/>
    <w:bookmarkEnd w:id="150"/>
    <w:bookmarkEnd w:id="151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16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014752"/>
    <w:rsid w:val="004C579B"/>
    <w:rsid w:val="004E29B3"/>
    <w:rsid w:val="00590D07"/>
    <w:rsid w:val="005A091B"/>
    <w:rsid w:val="00705E12"/>
    <w:rsid w:val="00784D58"/>
    <w:rsid w:val="00884F3F"/>
    <w:rsid w:val="008D6863"/>
    <w:rsid w:val="00970303"/>
    <w:rsid w:val="00B86B75"/>
    <w:rsid w:val="00BC48D5"/>
    <w:rsid w:val="00C36279"/>
    <w:rsid w:val="00DA425F"/>
    <w:rsid w:val="00E315A3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MIBC</dc:title>
  <dc:creator>Juan Henao</dc:creator>
  <cp:keywords/>
  <dcterms:created xsi:type="dcterms:W3CDTF">2025-10-16T20:55:59Z</dcterms:created>
  <dcterms:modified xsi:type="dcterms:W3CDTF">2025-10-16T20:55:59Z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csl">
    <vt:lpwstr>../templates/journal-of-archaeological-science.csl</vt:lpwstr>
  </property>
  <property fmtid="{D5CDD505-2E9C-101B-9397-08002B2CF9AE}" pid="6" name="date">
    <vt:lpwstr>October 16, 2025</vt:lpwstr>
  </property>
  <property fmtid="{D5CDD505-2E9C-101B-9397-08002B2CF9AE}" pid="7" name="date-format">
    <vt:lpwstr>long</vt:lpwstr>
  </property>
  <property fmtid="{D5CDD505-2E9C-101B-9397-08002B2CF9AE}" pid="8" name="execute">
    <vt:lpwstr/>
  </property>
  <property fmtid="{D5CDD505-2E9C-101B-9397-08002B2CF9AE}" pid="9" name="header-includes">
    <vt:lpwstr/>
  </property>
  <property fmtid="{D5CDD505-2E9C-101B-9397-08002B2CF9AE}" pid="10" name="highlights">
    <vt:lpwstr>These are the highlights.</vt:lpwstr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itle-block-published">
    <vt:lpwstr>Last updated</vt:lpwstr>
  </property>
  <property fmtid="{D5CDD505-2E9C-101B-9397-08002B2CF9AE}" pid="15" name="toc-title">
    <vt:lpwstr>Table of contents</vt:lpwstr>
  </property>
</Properties>
</file>